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49" w:rsidRPr="00580C49" w:rsidRDefault="00580C49" w:rsidP="00580C49">
      <w:pPr>
        <w:shd w:val="clear" w:color="auto" w:fill="FFFFFF"/>
        <w:spacing w:before="180" w:line="240" w:lineRule="auto"/>
        <w:outlineLvl w:val="0"/>
        <w:rPr>
          <w:rFonts w:ascii="Arial" w:eastAsia="Times New Roman" w:hAnsi="Arial" w:cs="Arial"/>
          <w:color w:val="555555"/>
          <w:spacing w:val="-12"/>
          <w:kern w:val="36"/>
          <w:sz w:val="32"/>
          <w:szCs w:val="32"/>
          <w:lang w:eastAsia="ru-RU"/>
        </w:rPr>
      </w:pPr>
      <w:r w:rsidRPr="00580C49">
        <w:rPr>
          <w:rFonts w:ascii="Arial" w:eastAsia="Times New Roman" w:hAnsi="Arial" w:cs="Arial"/>
          <w:color w:val="555555"/>
          <w:spacing w:val="-12"/>
          <w:kern w:val="36"/>
          <w:sz w:val="32"/>
          <w:szCs w:val="32"/>
          <w:lang w:eastAsia="ru-RU"/>
        </w:rPr>
        <w:t xml:space="preserve">Правила по определению ПОЛИТИКИ </w:t>
      </w:r>
      <w:r>
        <w:rPr>
          <w:rFonts w:ascii="Arial" w:eastAsia="Times New Roman" w:hAnsi="Arial" w:cs="Arial"/>
          <w:color w:val="555555"/>
          <w:spacing w:val="-12"/>
          <w:kern w:val="36"/>
          <w:sz w:val="32"/>
          <w:szCs w:val="32"/>
          <w:lang w:eastAsia="ru-RU"/>
        </w:rPr>
        <w:t xml:space="preserve">ООО </w:t>
      </w:r>
      <w:r w:rsidRPr="00580C49">
        <w:rPr>
          <w:rFonts w:ascii="Arial" w:eastAsia="Times New Roman" w:hAnsi="Arial" w:cs="Arial"/>
          <w:color w:val="555555"/>
          <w:spacing w:val="-12"/>
          <w:kern w:val="36"/>
          <w:sz w:val="32"/>
          <w:szCs w:val="32"/>
          <w:lang w:eastAsia="ru-RU"/>
        </w:rPr>
        <w:t>«Бизнес Импульс» в отношении обработки персональных данных пользователей.</w:t>
      </w:r>
    </w:p>
    <w:p w:rsidR="00580C49" w:rsidRPr="00580C49" w:rsidRDefault="00580C49" w:rsidP="00580C49">
      <w:pPr>
        <w:numPr>
          <w:ilvl w:val="0"/>
          <w:numId w:val="1"/>
        </w:numPr>
        <w:shd w:val="clear" w:color="auto" w:fill="FFFFFF"/>
        <w:spacing w:after="0" w:line="240" w:lineRule="auto"/>
        <w:outlineLvl w:val="1"/>
        <w:rPr>
          <w:rFonts w:ascii="Arial" w:eastAsia="Times New Roman" w:hAnsi="Arial" w:cs="Arial"/>
          <w:color w:val="555555"/>
          <w:spacing w:val="-6"/>
          <w:sz w:val="42"/>
          <w:szCs w:val="42"/>
          <w:lang w:eastAsia="ru-RU"/>
        </w:rPr>
      </w:pPr>
      <w:r w:rsidRPr="00580C49">
        <w:rPr>
          <w:rFonts w:ascii="Arial" w:eastAsia="Times New Roman" w:hAnsi="Arial" w:cs="Arial"/>
          <w:color w:val="555555"/>
          <w:spacing w:val="-6"/>
          <w:sz w:val="42"/>
          <w:szCs w:val="42"/>
          <w:lang w:eastAsia="ru-RU"/>
        </w:rPr>
        <w:t>ОБЩИЕ ПОЛОЖЕНИЯ.</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 xml:space="preserve">Настоящие Правила работы с персональными данными Пользователей сайта www.all-events.ru/ (далее – Правила) разработаны и применяются в </w:t>
      </w:r>
      <w:r>
        <w:rPr>
          <w:rFonts w:ascii="Arial" w:eastAsia="Times New Roman" w:hAnsi="Arial" w:cs="Arial"/>
          <w:color w:val="555555"/>
          <w:sz w:val="24"/>
          <w:szCs w:val="24"/>
          <w:lang w:eastAsia="ru-RU"/>
        </w:rPr>
        <w:t xml:space="preserve">ООО </w:t>
      </w:r>
      <w:r w:rsidRPr="00580C49">
        <w:rPr>
          <w:rFonts w:ascii="Arial" w:eastAsia="Times New Roman" w:hAnsi="Arial" w:cs="Arial"/>
          <w:color w:val="555555"/>
          <w:sz w:val="24"/>
          <w:szCs w:val="24"/>
          <w:lang w:eastAsia="ru-RU"/>
        </w:rPr>
        <w:t xml:space="preserve">«Бизнес Импульс» (далее – Оператор) в соответствии с </w:t>
      </w:r>
      <w:proofErr w:type="spellStart"/>
      <w:r w:rsidRPr="00580C49">
        <w:rPr>
          <w:rFonts w:ascii="Arial" w:eastAsia="Times New Roman" w:hAnsi="Arial" w:cs="Arial"/>
          <w:color w:val="555555"/>
          <w:sz w:val="24"/>
          <w:szCs w:val="24"/>
          <w:lang w:eastAsia="ru-RU"/>
        </w:rPr>
        <w:t>пп</w:t>
      </w:r>
      <w:proofErr w:type="spellEnd"/>
      <w:r w:rsidRPr="00580C49">
        <w:rPr>
          <w:rFonts w:ascii="Arial" w:eastAsia="Times New Roman" w:hAnsi="Arial" w:cs="Arial"/>
          <w:color w:val="555555"/>
          <w:sz w:val="24"/>
          <w:szCs w:val="24"/>
          <w:lang w:eastAsia="ru-RU"/>
        </w:rPr>
        <w:t>. 2 ч. 1 ст. 18.1 Федерального закона от 27.07.2006 № 152-ФЗ «О персональных данных» (далее по тексту – Закон о персональных данных).</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Настоящие Правила определяют политику Оператора в отношении обработки персональных данных, принятых на обработку, порядок и условия осуществления обработки персональных данных физических лиц, передавших свои персональные данные для обработки Оператору (далее – субъекты персональных данных) с использованием и без использования средств автоматизации, устанавливает процедуры, направленные на предотвращение нарушений законодательства Российской Федерации, устранение последствий таких нарушений, связанных с обработкой персональных данных.</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Положение разработано с целью обеспечения защиты прав и свобод субъектов персональных данных при обработке их персональных данных, а также с целью установления ответственности должностных лиц Оператора, имеющих доступ к персональным данным субъектов персональных данных, за невыполнение требований и норм, регулирующих обработку персональных данных.</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 xml:space="preserve">Персональные данные Субъекта персональных данных – это любая информация, относящаяся к прямо или косвенно </w:t>
      </w:r>
      <w:proofErr w:type="gramStart"/>
      <w:r w:rsidRPr="00580C49">
        <w:rPr>
          <w:rFonts w:ascii="Arial" w:eastAsia="Times New Roman" w:hAnsi="Arial" w:cs="Arial"/>
          <w:color w:val="555555"/>
          <w:sz w:val="24"/>
          <w:szCs w:val="24"/>
          <w:lang w:eastAsia="ru-RU"/>
        </w:rPr>
        <w:t>определенному</w:t>
      </w:r>
      <w:proofErr w:type="gramEnd"/>
      <w:r w:rsidRPr="00580C49">
        <w:rPr>
          <w:rFonts w:ascii="Arial" w:eastAsia="Times New Roman" w:hAnsi="Arial" w:cs="Arial"/>
          <w:color w:val="555555"/>
          <w:sz w:val="24"/>
          <w:szCs w:val="24"/>
          <w:lang w:eastAsia="ru-RU"/>
        </w:rPr>
        <w:t xml:space="preserve"> или определяемому физическому лицу.</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Оператор осуществляет обработку следующих персональных данных Пользователей:</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Фамилия, Имя, Отчество;</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Адрес электронной почты;</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Номер телефона;</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иные данные, необходимые Оператору при оказании услуг Пользователям, для обеспечения функционирования Сайта.</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Оператор осуществляет обработку персональных данных Субъектов персональных данных в следующих целях:</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обеспечение возможности обратной связи от Специалистов Оператора по запросам Пользователей;</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обеспечение возможности онлайн оплаты заказанных на Сайте услуг;</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lastRenderedPageBreak/>
        <w:t>обеспечения исполнения обязательств Оператора перед Пользователями;</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в целях исследовании рынка;</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информирования Субъекта персональных данных об акциях, конкурсах, специальных предложениях, о новых услугах, скидок, рекламных материалов и других сервисов, а также получения коммерческой или рекламной информации и бесплатной продукции, участия в выставках или мероприятиях, выполнения маркетинговых исследований и уведомления обо всех специальных инициативах для клиентов;</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статистических целях;</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в иных целях, если соответствующие действия Оператора не противоречат действующему законодательству, деятельности Оператора, и на проведение указанной обработки получено согласие Субъекта персональных данных.</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Оператор осуществляет обработку персональных данных субъектов персональных данных посредством совершения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следующие:</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сбор;</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запись;</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систематизацию;</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накопление;</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хранение;</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уточнение (обновление, изменение);</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извлечение;</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использование;</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передачу (распространение, предоставление, доступ);</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обезличивание;</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блокирование;</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удаление;</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уничтожение.</w:t>
      </w:r>
    </w:p>
    <w:p w:rsidR="00580C49" w:rsidRPr="00580C49" w:rsidRDefault="00580C49" w:rsidP="00580C49">
      <w:pPr>
        <w:numPr>
          <w:ilvl w:val="0"/>
          <w:numId w:val="1"/>
        </w:numPr>
        <w:shd w:val="clear" w:color="auto" w:fill="FFFFFF"/>
        <w:spacing w:after="0" w:line="240" w:lineRule="auto"/>
        <w:outlineLvl w:val="1"/>
        <w:rPr>
          <w:rFonts w:ascii="Arial" w:eastAsia="Times New Roman" w:hAnsi="Arial" w:cs="Arial"/>
          <w:color w:val="555555"/>
          <w:spacing w:val="-6"/>
          <w:sz w:val="42"/>
          <w:szCs w:val="42"/>
          <w:lang w:eastAsia="ru-RU"/>
        </w:rPr>
      </w:pPr>
      <w:r w:rsidRPr="00580C49">
        <w:rPr>
          <w:rFonts w:ascii="Arial" w:eastAsia="Times New Roman" w:hAnsi="Arial" w:cs="Arial"/>
          <w:color w:val="555555"/>
          <w:spacing w:val="-6"/>
          <w:sz w:val="42"/>
          <w:szCs w:val="42"/>
          <w:lang w:eastAsia="ru-RU"/>
        </w:rPr>
        <w:t>ПРИНЦИПЫ ОБРАБОТКИ ПЕРСОНАЛЬНЫХ ДАННЫХ.</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П</w:t>
      </w:r>
      <w:r w:rsidRPr="00580C49">
        <w:rPr>
          <w:rFonts w:ascii="Arial" w:eastAsia="Times New Roman" w:hAnsi="Arial" w:cs="Arial"/>
          <w:color w:val="555555"/>
          <w:sz w:val="24"/>
          <w:szCs w:val="24"/>
          <w:lang w:eastAsia="ru-RU"/>
        </w:rPr>
        <w:t>ри обработке персональных данных Оператор руководствуется следующими принципами:</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законности и справедливости;</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lastRenderedPageBreak/>
        <w:t>конфиденциальности;</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своевременности и достоверности получения согласия субъекта персональных данных на обработку персональных данных;</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обработки только персональных данных, которые отвечают целям их обработки;</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недопустимости объединения баз данных, содержащих персональные данные, обработка которых осуществляется в целях, несовместимых между собой;</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уничтожения либо обезличивания персональных данных по достижению целей, их обработки или в случае утраты необходимости в достижении этих целей.</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Обработка персональных данных Оператором осуществляется с соблюдением принципов и правил, предусмотренных:</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Федеральным законом от 27.07.2006 года №152-ФЗ «О персональных данных»;</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Настоящими Правилами;</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Всеобщей Декларацией прав человека 1948 года;</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Международного пакта о гражданских и политических правах 1966 года;</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Европейской конвенции о защите прав человека и основных свобод 1950 года;</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Положениями Конвенции Содружества Независимых Государств о правах и основных свободах человека (Минск, 1995 год), ратифицированной РФ 11.08.1998 года;</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 xml:space="preserve">Положениями </w:t>
      </w:r>
      <w:proofErr w:type="spellStart"/>
      <w:r w:rsidRPr="00580C49">
        <w:rPr>
          <w:rFonts w:ascii="Arial" w:eastAsia="Times New Roman" w:hAnsi="Arial" w:cs="Arial"/>
          <w:color w:val="555555"/>
          <w:sz w:val="24"/>
          <w:szCs w:val="24"/>
          <w:lang w:eastAsia="ru-RU"/>
        </w:rPr>
        <w:t>Окинавской</w:t>
      </w:r>
      <w:proofErr w:type="spellEnd"/>
      <w:r w:rsidRPr="00580C49">
        <w:rPr>
          <w:rFonts w:ascii="Arial" w:eastAsia="Times New Roman" w:hAnsi="Arial" w:cs="Arial"/>
          <w:color w:val="555555"/>
          <w:sz w:val="24"/>
          <w:szCs w:val="24"/>
          <w:lang w:eastAsia="ru-RU"/>
        </w:rPr>
        <w:t xml:space="preserve"> Хартии глобального информационного общества, принятой 22.07.2000 года;</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Постановлением Правительства РФ от 01.11.2012 года № 1119 «Об утверждении требований к защите персональных данных при их обработке в информационных системах персональных данных»;</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 xml:space="preserve">Приказом ФСТЭК России от 18.02.2013 года № 21 «Об утверждении Состава и содержания организационных и технических мер по обеспечению безопасности персональных </w:t>
      </w:r>
      <w:r w:rsidRPr="00580C49">
        <w:rPr>
          <w:rFonts w:ascii="Arial" w:eastAsia="Times New Roman" w:hAnsi="Arial" w:cs="Arial"/>
          <w:color w:val="555555"/>
          <w:sz w:val="24"/>
          <w:szCs w:val="24"/>
          <w:lang w:eastAsia="ru-RU"/>
        </w:rPr>
        <w:lastRenderedPageBreak/>
        <w:t>данных при их обработке в информационных системах персональных данных»;</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Иными нормативными и ненормативными правовыми актами, регулирующими вопросы обработки персональных данных.</w:t>
      </w:r>
    </w:p>
    <w:p w:rsidR="00580C49" w:rsidRPr="00580C49" w:rsidRDefault="00580C49" w:rsidP="00580C49">
      <w:pPr>
        <w:numPr>
          <w:ilvl w:val="0"/>
          <w:numId w:val="1"/>
        </w:numPr>
        <w:shd w:val="clear" w:color="auto" w:fill="FFFFFF"/>
        <w:spacing w:after="0" w:line="240" w:lineRule="auto"/>
        <w:outlineLvl w:val="1"/>
        <w:rPr>
          <w:rFonts w:ascii="Arial" w:eastAsia="Times New Roman" w:hAnsi="Arial" w:cs="Arial"/>
          <w:color w:val="555555"/>
          <w:spacing w:val="-6"/>
          <w:sz w:val="42"/>
          <w:szCs w:val="42"/>
          <w:lang w:eastAsia="ru-RU"/>
        </w:rPr>
      </w:pPr>
      <w:r w:rsidRPr="00580C49">
        <w:rPr>
          <w:rFonts w:ascii="Arial" w:eastAsia="Times New Roman" w:hAnsi="Arial" w:cs="Arial"/>
          <w:color w:val="555555"/>
          <w:spacing w:val="-6"/>
          <w:sz w:val="42"/>
          <w:szCs w:val="42"/>
          <w:lang w:eastAsia="ru-RU"/>
        </w:rPr>
        <w:t>ПОЛУЧЕНИЕ ПЕРСОНАЛЬНЫХ ДАННЫХ.</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Персональные данные субъектов персональных данных получаются Оператором:</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путем предоставления субъектом персональных данных при регистрации на Сайте, при подаче заявок, заявлений, анкет, бланков, заполнении регистрационных форм на сайте Оператора или направления по электронной почте, сообщения по телефону службы поддержки Оператора;</w:t>
      </w:r>
    </w:p>
    <w:p w:rsid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иными способами, не противоречащими законодательству РФ и требованиям международного законодательства о защите персональных данных.</w:t>
      </w:r>
    </w:p>
    <w:p w:rsidR="00FD7A18" w:rsidRPr="00FD7A18" w:rsidRDefault="00FD7A18" w:rsidP="00FD7A18">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FD7A18">
        <w:rPr>
          <w:rFonts w:ascii="Arial" w:eastAsia="Times New Roman" w:hAnsi="Arial" w:cs="Arial"/>
          <w:color w:val="555555"/>
          <w:sz w:val="24"/>
          <w:szCs w:val="24"/>
          <w:lang w:eastAsia="ru-RU"/>
        </w:rPr>
        <w:t xml:space="preserve">Получение и обработка персональных данных на сайте используется с помощью метрических программ </w:t>
      </w:r>
      <w:proofErr w:type="spellStart"/>
      <w:r w:rsidRPr="00FD7A18">
        <w:rPr>
          <w:rFonts w:ascii="Arial" w:eastAsia="Times New Roman" w:hAnsi="Arial" w:cs="Arial"/>
          <w:color w:val="555555"/>
          <w:sz w:val="24"/>
          <w:szCs w:val="24"/>
          <w:lang w:eastAsia="ru-RU"/>
        </w:rPr>
        <w:t>Яндекс.Метрика</w:t>
      </w:r>
      <w:proofErr w:type="spellEnd"/>
      <w:r w:rsidRPr="00FD7A18">
        <w:rPr>
          <w:rFonts w:ascii="Arial" w:eastAsia="Times New Roman" w:hAnsi="Arial" w:cs="Arial"/>
          <w:color w:val="555555"/>
          <w:sz w:val="24"/>
          <w:szCs w:val="24"/>
          <w:lang w:eastAsia="ru-RU"/>
        </w:rPr>
        <w:t> и </w:t>
      </w:r>
      <w:proofErr w:type="spellStart"/>
      <w:r w:rsidRPr="00FD7A18">
        <w:rPr>
          <w:rFonts w:ascii="Arial" w:eastAsia="Times New Roman" w:hAnsi="Arial" w:cs="Arial"/>
          <w:color w:val="555555"/>
          <w:sz w:val="24"/>
          <w:szCs w:val="24"/>
          <w:lang w:eastAsia="ru-RU"/>
        </w:rPr>
        <w:t>Google</w:t>
      </w:r>
      <w:proofErr w:type="spellEnd"/>
      <w:r w:rsidRPr="00FD7A18">
        <w:rPr>
          <w:rFonts w:ascii="Arial" w:eastAsia="Times New Roman" w:hAnsi="Arial" w:cs="Arial"/>
          <w:color w:val="555555"/>
          <w:sz w:val="24"/>
          <w:szCs w:val="24"/>
          <w:lang w:eastAsia="ru-RU"/>
        </w:rPr>
        <w:t xml:space="preserve"> </w:t>
      </w:r>
      <w:proofErr w:type="spellStart"/>
      <w:r w:rsidRPr="00FD7A18">
        <w:rPr>
          <w:rFonts w:ascii="Arial" w:eastAsia="Times New Roman" w:hAnsi="Arial" w:cs="Arial"/>
          <w:color w:val="555555"/>
          <w:sz w:val="24"/>
          <w:szCs w:val="24"/>
          <w:lang w:eastAsia="ru-RU"/>
        </w:rPr>
        <w:t>Analytics</w:t>
      </w:r>
      <w:proofErr w:type="spellEnd"/>
      <w:r w:rsidRPr="00FD7A18">
        <w:rPr>
          <w:rFonts w:ascii="Arial" w:eastAsia="Times New Roman" w:hAnsi="Arial" w:cs="Arial"/>
          <w:color w:val="555555"/>
          <w:sz w:val="24"/>
          <w:szCs w:val="24"/>
          <w:lang w:eastAsia="ru-RU"/>
        </w:rPr>
        <w:t>.</w:t>
      </w:r>
    </w:p>
    <w:p w:rsidR="00FD7A18" w:rsidRDefault="00FD7A18" w:rsidP="00FD7A18">
      <w:pPr>
        <w:shd w:val="clear" w:color="auto" w:fill="FFFFFF"/>
        <w:spacing w:before="180" w:after="100" w:afterAutospacing="1" w:line="240" w:lineRule="auto"/>
        <w:ind w:left="1440"/>
        <w:rPr>
          <w:rFonts w:ascii="Arial" w:eastAsia="Times New Roman" w:hAnsi="Arial" w:cs="Arial"/>
          <w:color w:val="555555"/>
          <w:sz w:val="24"/>
          <w:szCs w:val="24"/>
          <w:lang w:eastAsia="ru-RU"/>
        </w:rPr>
      </w:pPr>
      <w:r w:rsidRPr="00FD7A18">
        <w:rPr>
          <w:rFonts w:ascii="Arial" w:eastAsia="Times New Roman" w:hAnsi="Arial" w:cs="Arial"/>
          <w:color w:val="555555"/>
          <w:sz w:val="24"/>
          <w:szCs w:val="24"/>
          <w:lang w:eastAsia="ru-RU"/>
        </w:rPr>
        <w:t>Перечень обрабатываемых персональных данных посредством программных средств Яндекс. Метрика   </w:t>
      </w:r>
      <w:hyperlink r:id="rId5" w:history="1">
        <w:r w:rsidRPr="00FD7A18">
          <w:rPr>
            <w:rFonts w:ascii="Arial" w:eastAsia="Times New Roman" w:hAnsi="Arial" w:cs="Arial"/>
            <w:color w:val="555555"/>
            <w:sz w:val="24"/>
            <w:szCs w:val="24"/>
            <w:lang w:eastAsia="ru-RU"/>
          </w:rPr>
          <w:t>https://yandex.ru/support/metrica/code/data-collected.html</w:t>
        </w:r>
      </w:hyperlink>
    </w:p>
    <w:p w:rsidR="00FD7A18" w:rsidRPr="00FD7A18" w:rsidRDefault="00FD7A18" w:rsidP="00FD7A18">
      <w:pPr>
        <w:shd w:val="clear" w:color="auto" w:fill="FFFFFF"/>
        <w:spacing w:before="180" w:after="100" w:afterAutospacing="1" w:line="240" w:lineRule="auto"/>
        <w:ind w:left="1440"/>
        <w:rPr>
          <w:rFonts w:ascii="Arial" w:eastAsia="Times New Roman" w:hAnsi="Arial" w:cs="Arial"/>
          <w:color w:val="555555"/>
          <w:sz w:val="24"/>
          <w:szCs w:val="24"/>
          <w:lang w:eastAsia="ru-RU"/>
        </w:rPr>
      </w:pPr>
      <w:r w:rsidRPr="00FD7A18">
        <w:rPr>
          <w:rFonts w:ascii="Arial" w:eastAsia="Times New Roman" w:hAnsi="Arial" w:cs="Arial"/>
          <w:color w:val="555555"/>
          <w:sz w:val="24"/>
          <w:szCs w:val="24"/>
          <w:lang w:eastAsia="ru-RU"/>
        </w:rPr>
        <w:t>Перечень обрабатываемых персональных данных посредством программных средств </w:t>
      </w:r>
      <w:proofErr w:type="spellStart"/>
      <w:r w:rsidRPr="00FD7A18">
        <w:rPr>
          <w:rFonts w:ascii="Arial" w:eastAsia="Times New Roman" w:hAnsi="Arial" w:cs="Arial"/>
          <w:color w:val="555555"/>
          <w:sz w:val="24"/>
          <w:szCs w:val="24"/>
          <w:lang w:eastAsia="ru-RU"/>
        </w:rPr>
        <w:t>Google</w:t>
      </w:r>
      <w:proofErr w:type="spellEnd"/>
      <w:r w:rsidRPr="00FD7A18">
        <w:rPr>
          <w:rFonts w:ascii="Arial" w:eastAsia="Times New Roman" w:hAnsi="Arial" w:cs="Arial"/>
          <w:color w:val="555555"/>
          <w:sz w:val="24"/>
          <w:szCs w:val="24"/>
          <w:lang w:eastAsia="ru-RU"/>
        </w:rPr>
        <w:t xml:space="preserve"> Analytics  </w:t>
      </w:r>
      <w:hyperlink r:id="rId6" w:history="1">
        <w:r w:rsidRPr="00FD7A18">
          <w:rPr>
            <w:rFonts w:ascii="Arial" w:eastAsia="Times New Roman" w:hAnsi="Arial" w:cs="Arial"/>
            <w:color w:val="555555"/>
            <w:sz w:val="24"/>
            <w:szCs w:val="24"/>
            <w:lang w:eastAsia="ru-RU"/>
          </w:rPr>
          <w:t>https://support.google.com/firebase/answer/9268042?sjid=4423820750389823987-EU&amp;visit_id=638272511863798170-2872779876&amp;rd=1</w:t>
        </w:r>
      </w:hyperlink>
    </w:p>
    <w:p w:rsidR="00FD7A18" w:rsidRPr="00580C49" w:rsidRDefault="00FD7A18" w:rsidP="00FD7A18">
      <w:pPr>
        <w:shd w:val="clear" w:color="auto" w:fill="FFFFFF"/>
        <w:spacing w:before="180" w:after="100" w:afterAutospacing="1" w:line="240" w:lineRule="auto"/>
        <w:rPr>
          <w:rFonts w:ascii="Arial" w:eastAsia="Times New Roman" w:hAnsi="Arial" w:cs="Arial"/>
          <w:color w:val="555555"/>
          <w:sz w:val="24"/>
          <w:szCs w:val="24"/>
          <w:lang w:eastAsia="ru-RU"/>
        </w:rPr>
      </w:pP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Оператор получает и начинает обработку персональных данных Субъекта с момента получения его согласия.</w:t>
      </w:r>
      <w:r w:rsidRPr="00580C49">
        <w:rPr>
          <w:rFonts w:ascii="Arial" w:eastAsia="Times New Roman" w:hAnsi="Arial" w:cs="Arial"/>
          <w:color w:val="555555"/>
          <w:sz w:val="24"/>
          <w:szCs w:val="24"/>
          <w:lang w:eastAsia="ru-RU"/>
        </w:rPr>
        <w:br/>
        <w:t>Согласие на обработку персональных данных в форме Заявления-согласия на обработку предоставленной информации (Приложение №2) дается субъектом персональных данных с момента начала использования сайта, в том числе, путем проставления отметок в графах «я соглашаюсь с пользовательским соглашением», «я даю согласие на обработку персональных данных», посредством совершения субъектом персональных данных конклюдентных действий.</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 xml:space="preserve">Субъект персональных данных может в любой момент отозвать свое согласие на обработку персональных данных. Для отзыва согласия на обработку персональных данных, необходимо подать соответствующее заявление Оператору по доступным средствам связи (через личный кабинет путем заполнения специальной формы). При этом Оператор должен прекратить их обработку или обеспечить прекращение такой обработки и в случае, если сохранение персональных данных более не требуется для целей их обработки, уничтожить персональные данные или обеспечить их уничтожение в </w:t>
      </w:r>
      <w:r w:rsidRPr="00580C49">
        <w:rPr>
          <w:rFonts w:ascii="Arial" w:eastAsia="Times New Roman" w:hAnsi="Arial" w:cs="Arial"/>
          <w:color w:val="555555"/>
          <w:sz w:val="24"/>
          <w:szCs w:val="24"/>
          <w:lang w:eastAsia="ru-RU"/>
        </w:rPr>
        <w:lastRenderedPageBreak/>
        <w:t>срок, не превышающий 30 (Тридцати) дней с даты поступления указанного отзыва.</w:t>
      </w:r>
      <w:r w:rsidRPr="00580C49">
        <w:rPr>
          <w:rFonts w:ascii="Arial" w:eastAsia="Times New Roman" w:hAnsi="Arial" w:cs="Arial"/>
          <w:color w:val="555555"/>
          <w:sz w:val="24"/>
          <w:szCs w:val="24"/>
          <w:lang w:eastAsia="ru-RU"/>
        </w:rPr>
        <w:b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только при наличии оснований, указанных в Законе о персональных данных.</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Субъект персональных данных вправе выбрать, какие именно персональные данные будут им предоставлены. Однако, в случае неполного предоставления необходимых данных Оператор не гарантирует возможность субъекта использовать все сервисы и продукты Сайта, пользоваться всеми услугами Сайта.</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Субъект персональных данных в любой момент может просматривать, обновлять или удалять любые персональные данные, которые включены в его профиль. Для этого он может отредактировать свой профиль в режиме онлайн или отправить электронное письмо по адресу info@www.all-events.ru.</w:t>
      </w:r>
    </w:p>
    <w:p w:rsidR="00580C49" w:rsidRPr="00580C49" w:rsidRDefault="00580C49" w:rsidP="00580C49">
      <w:pPr>
        <w:numPr>
          <w:ilvl w:val="0"/>
          <w:numId w:val="1"/>
        </w:numPr>
        <w:shd w:val="clear" w:color="auto" w:fill="FFFFFF"/>
        <w:spacing w:after="0" w:line="240" w:lineRule="auto"/>
        <w:outlineLvl w:val="1"/>
        <w:rPr>
          <w:rFonts w:ascii="Arial" w:eastAsia="Times New Roman" w:hAnsi="Arial" w:cs="Arial"/>
          <w:color w:val="555555"/>
          <w:spacing w:val="-6"/>
          <w:sz w:val="42"/>
          <w:szCs w:val="42"/>
          <w:lang w:eastAsia="ru-RU"/>
        </w:rPr>
      </w:pPr>
      <w:r w:rsidRPr="00580C49">
        <w:rPr>
          <w:rFonts w:ascii="Arial" w:eastAsia="Times New Roman" w:hAnsi="Arial" w:cs="Arial"/>
          <w:color w:val="555555"/>
          <w:spacing w:val="-6"/>
          <w:sz w:val="42"/>
          <w:szCs w:val="42"/>
          <w:lang w:eastAsia="ru-RU"/>
        </w:rPr>
        <w:t>ПРАВИЛА И ПОРЯДОК ОБРАБОТКИ ПЕРСОНАЛЬНЫХ ДАННЫХ.</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Оператор принимает технические и организационно-правовые меры в целях обеспечения защиты персональных данных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r w:rsidRPr="00580C49">
        <w:rPr>
          <w:rFonts w:ascii="Arial" w:eastAsia="Times New Roman" w:hAnsi="Arial" w:cs="Arial"/>
          <w:color w:val="555555"/>
          <w:sz w:val="24"/>
          <w:szCs w:val="24"/>
          <w:lang w:eastAsia="ru-RU"/>
        </w:rPr>
        <w:br/>
        <w:t xml:space="preserve">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 персональных данных», Постановлением Правительства РФ от 01.11.2012 №1119 «Об утверждении требований к защите персональных данных при их обработке в информационных системах персональных данных»,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ФСТЭК РФ 14.02.2008 г., Методическими рекомендациями по обеспечению с помощью </w:t>
      </w:r>
      <w:proofErr w:type="spellStart"/>
      <w:r w:rsidRPr="00580C49">
        <w:rPr>
          <w:rFonts w:ascii="Arial" w:eastAsia="Times New Roman" w:hAnsi="Arial" w:cs="Arial"/>
          <w:color w:val="555555"/>
          <w:sz w:val="24"/>
          <w:szCs w:val="24"/>
          <w:lang w:eastAsia="ru-RU"/>
        </w:rPr>
        <w:t>криптосредств</w:t>
      </w:r>
      <w:proofErr w:type="spellEnd"/>
      <w:r w:rsidRPr="00580C49">
        <w:rPr>
          <w:rFonts w:ascii="Arial" w:eastAsia="Times New Roman" w:hAnsi="Arial" w:cs="Arial"/>
          <w:color w:val="555555"/>
          <w:sz w:val="24"/>
          <w:szCs w:val="24"/>
          <w:lang w:eastAsia="ru-RU"/>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ФСБ РФ 21.02.2008 г. № 149/54-144.</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Для авторизации доступа к Сайту используется Логин (адрес электронной почты) и Пароль. Ответственность за сохранность данной информации несет субъект персональных данных. Субъект персональных данных не вправе передавать собственный Логин и Пароль третьим лицам, а также обязан предпринимать меры по обеспечению их конфиденциальности.</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При передаче персональных данных Оператор соблюдает следующие требования:</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lastRenderedPageBreak/>
        <w:t>не сообщает персональные данные субъекта персональных данных третьей стороне без выраженного согласия, за исключением случаев, когда это необходимо в целях обработки персональных данных, предупреждения угрозы жизни и здоровью субъекта персональных данных, а также в случаях, установленных законодательством;</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не сообщает персональные данные в коммерческих целях без выраженного согласия субъекта персональных данных;</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информирует лиц, получающих персональные данные, о том, что эти данные могут быть использованы лишь в целях, для которых они сообщены, и требует от этих лиц принятия надлежащих мер по защите персональных данных. Лица, получающие персональные данные Пользователя, обязаны соблюдать режим конфиденциальности;</w:t>
      </w:r>
    </w:p>
    <w:p w:rsidR="00580C49" w:rsidRPr="00580C49" w:rsidRDefault="00580C49" w:rsidP="00580C49">
      <w:pPr>
        <w:numPr>
          <w:ilvl w:val="2"/>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разрешает доступ к персональным данным только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Оператор вправе раскрыть любую собранную о Пользователе данного Сайта информацию, если раскрытие необходимо в связи с расследованием или жалобой в отношении неправомерного использования Сайта, либо для установления (идентификации) Пользователя, который может нарушать или вмешиваться в права Администрации сайта или в права других Пользователей Сайта, а также для выполнения положений действующего законодательства или судебных решений, обеспечения выполнения условий настоящего Соглашения, защиты прав или безопасности иных Пользователей и любых третьих лиц.</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Третьи лица самостоятельно определяют перечень иных лиц (своих сотрудников), имеющих непосредственный доступ к таким персональным данным и (или) осуществляющих их обработку. Перечень указанных лиц, а также порядок доступа и(или) обработки ими персональных данных утверждается внутренними документами Третьего лица.</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Оператор не продаёт и не предоставляет персональные данные третьим лицам для маркетинговых целей, не предусмотренных данными Правилами, без прямого согласия субъектов персональных данных. Оператор может объединять обезличенные данные с иной информацией, полученной от третьих лиц, и использовать их для совершенствования и персонификации услуг, информационного наполнения и рекламы.</w:t>
      </w:r>
    </w:p>
    <w:p w:rsidR="00580C49" w:rsidRPr="00580C49" w:rsidRDefault="00FD7A18"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FD7A18">
        <w:rPr>
          <w:rFonts w:ascii="Arial" w:eastAsia="Times New Roman" w:hAnsi="Arial" w:cs="Arial"/>
          <w:color w:val="555555"/>
          <w:sz w:val="24"/>
          <w:szCs w:val="24"/>
          <w:lang w:eastAsia="ru-RU"/>
        </w:rPr>
        <w:t xml:space="preserve">Обработка персональных данных производится на территории Российской Федерации, трансграничная передача персональных данных возможна через метрические программы </w:t>
      </w:r>
      <w:proofErr w:type="spellStart"/>
      <w:r w:rsidRPr="00FD7A18">
        <w:rPr>
          <w:rFonts w:ascii="Arial" w:eastAsia="Times New Roman" w:hAnsi="Arial" w:cs="Arial"/>
          <w:color w:val="555555"/>
          <w:sz w:val="24"/>
          <w:szCs w:val="24"/>
          <w:lang w:eastAsia="ru-RU"/>
        </w:rPr>
        <w:t>Google</w:t>
      </w:r>
      <w:proofErr w:type="spellEnd"/>
      <w:r w:rsidRPr="00FD7A18">
        <w:rPr>
          <w:rFonts w:ascii="Arial" w:eastAsia="Times New Roman" w:hAnsi="Arial" w:cs="Arial"/>
          <w:color w:val="555555"/>
          <w:sz w:val="24"/>
          <w:szCs w:val="24"/>
          <w:lang w:eastAsia="ru-RU"/>
        </w:rPr>
        <w:t xml:space="preserve"> </w:t>
      </w:r>
      <w:proofErr w:type="spellStart"/>
      <w:r w:rsidRPr="00FD7A18">
        <w:rPr>
          <w:rFonts w:ascii="Arial" w:eastAsia="Times New Roman" w:hAnsi="Arial" w:cs="Arial"/>
          <w:color w:val="555555"/>
          <w:sz w:val="24"/>
          <w:szCs w:val="24"/>
          <w:lang w:eastAsia="ru-RU"/>
        </w:rPr>
        <w:t>Analytics</w:t>
      </w:r>
      <w:proofErr w:type="spellEnd"/>
      <w:r w:rsidRPr="00FD7A18">
        <w:rPr>
          <w:rFonts w:ascii="Arial" w:eastAsia="Times New Roman" w:hAnsi="Arial" w:cs="Arial"/>
          <w:color w:val="555555"/>
          <w:sz w:val="24"/>
          <w:szCs w:val="24"/>
          <w:lang w:eastAsia="ru-RU"/>
        </w:rPr>
        <w:t>. Оператор оставляет за собой право выбирать любые каналы передачи информации о персональных данных, а также содержания передаваемой информации.</w:t>
      </w:r>
      <w:bookmarkStart w:id="0" w:name="_GoBack"/>
      <w:bookmarkEnd w:id="0"/>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lastRenderedPageBreak/>
        <w:t>Личная информация, собранная онлайн, хранится у Оператора и/или поставщиков услуг в базах данных, защищенных посредством физических и электронных средств контроля, технологий системы ограничения доступа и других приемлемых мер обеспечения безопасности.</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Субъект персональных данных осознаёт, подтверждает и соглашается с тем, что техническая обработка и передача информации на Сайте Оператора может включать в себя передачу данных по различным сетям, в том числе по незашифрованным каналам связи сети Интернет, которая никогда не является полностью конфиденциальной и безопасной.</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 xml:space="preserve">Субъект персональных данных также понимает, что любое сообщения и/или информация, отправленные посредством Сервера Оператора, могут быть </w:t>
      </w:r>
      <w:proofErr w:type="spellStart"/>
      <w:r w:rsidRPr="00580C49">
        <w:rPr>
          <w:rFonts w:ascii="Arial" w:eastAsia="Times New Roman" w:hAnsi="Arial" w:cs="Arial"/>
          <w:color w:val="555555"/>
          <w:sz w:val="24"/>
          <w:szCs w:val="24"/>
          <w:lang w:eastAsia="ru-RU"/>
        </w:rPr>
        <w:t>несанкционированно</w:t>
      </w:r>
      <w:proofErr w:type="spellEnd"/>
      <w:r w:rsidRPr="00580C49">
        <w:rPr>
          <w:rFonts w:ascii="Arial" w:eastAsia="Times New Roman" w:hAnsi="Arial" w:cs="Arial"/>
          <w:color w:val="555555"/>
          <w:sz w:val="24"/>
          <w:szCs w:val="24"/>
          <w:lang w:eastAsia="ru-RU"/>
        </w:rPr>
        <w:t xml:space="preserve"> прочитаны и/или перехвачены третьими лицами.</w:t>
      </w:r>
    </w:p>
    <w:p w:rsidR="00580C49" w:rsidRPr="00580C49" w:rsidRDefault="00580C49" w:rsidP="00580C49">
      <w:pPr>
        <w:numPr>
          <w:ilvl w:val="0"/>
          <w:numId w:val="1"/>
        </w:numPr>
        <w:shd w:val="clear" w:color="auto" w:fill="FFFFFF"/>
        <w:spacing w:after="0" w:line="240" w:lineRule="auto"/>
        <w:outlineLvl w:val="1"/>
        <w:rPr>
          <w:rFonts w:ascii="Arial" w:eastAsia="Times New Roman" w:hAnsi="Arial" w:cs="Arial"/>
          <w:color w:val="555555"/>
          <w:spacing w:val="-6"/>
          <w:sz w:val="42"/>
          <w:szCs w:val="42"/>
          <w:lang w:eastAsia="ru-RU"/>
        </w:rPr>
      </w:pPr>
      <w:r w:rsidRPr="00580C49">
        <w:rPr>
          <w:rFonts w:ascii="Arial" w:eastAsia="Times New Roman" w:hAnsi="Arial" w:cs="Arial"/>
          <w:color w:val="555555"/>
          <w:spacing w:val="-6"/>
          <w:sz w:val="42"/>
          <w:szCs w:val="42"/>
          <w:lang w:eastAsia="ru-RU"/>
        </w:rPr>
        <w:t>ЗАКЛЮЧИТЕЛЬНЫЕ ПОЛОЖЕНИЯ</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В случае возникновения любых споров или разногласий, связанных с исполнением настоящих Правил, Субъект персональных данных и Оператор 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Настоящие Правила вступают в силу для Субъекта персональных данных с момента начала использования Сайта Оператора и действует в течение неопределенного срока.</w:t>
      </w:r>
    </w:p>
    <w:p w:rsidR="00580C49" w:rsidRPr="00580C49" w:rsidRDefault="00580C49" w:rsidP="00580C49">
      <w:pPr>
        <w:numPr>
          <w:ilvl w:val="1"/>
          <w:numId w:val="1"/>
        </w:numPr>
        <w:shd w:val="clear" w:color="auto" w:fill="FFFFFF"/>
        <w:spacing w:before="180" w:after="100" w:afterAutospacing="1" w:line="240" w:lineRule="auto"/>
        <w:rPr>
          <w:rFonts w:ascii="Arial" w:eastAsia="Times New Roman" w:hAnsi="Arial" w:cs="Arial"/>
          <w:color w:val="555555"/>
          <w:sz w:val="24"/>
          <w:szCs w:val="24"/>
          <w:lang w:eastAsia="ru-RU"/>
        </w:rPr>
      </w:pPr>
      <w:r w:rsidRPr="00580C49">
        <w:rPr>
          <w:rFonts w:ascii="Arial" w:eastAsia="Times New Roman" w:hAnsi="Arial" w:cs="Arial"/>
          <w:color w:val="555555"/>
          <w:sz w:val="24"/>
          <w:szCs w:val="24"/>
          <w:lang w:eastAsia="ru-RU"/>
        </w:rPr>
        <w:t>Настоящие Правила могут быть изменены и/или дополнены Оператором в любое время в течение срока действия Правил по своему усмотрению без необходимости получения на то согласия Субъекта персональных данных. Все изменения и/или дополнения размещаются Оператором в соответствующем разделе Сайта и вступают в силу в день такого размещения. Субъект персональных данных обязуется своевременно и самостоятельно знакомиться со всеми изменениями и/или дополнениями. При несогласии Субъекта персональных данных с внесенными изменениями он обязан отказаться от доступа к Сайту, прекратить использование материалов и сервисов Сайта.</w:t>
      </w:r>
    </w:p>
    <w:p w:rsidR="00E94FD7" w:rsidRDefault="00E94FD7"/>
    <w:sectPr w:rsidR="00E94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63A2F"/>
    <w:multiLevelType w:val="multilevel"/>
    <w:tmpl w:val="D5023D2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49"/>
    <w:rsid w:val="00580C49"/>
    <w:rsid w:val="00E94FD7"/>
    <w:rsid w:val="00FD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60FA"/>
  <w15:chartTrackingRefBased/>
  <w15:docId w15:val="{8470DD05-E52D-46D5-974D-33E3CDAB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0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C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C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C4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7A18"/>
    <w:rPr>
      <w:color w:val="0000FF"/>
      <w:u w:val="single"/>
    </w:rPr>
  </w:style>
  <w:style w:type="paragraph" w:styleId="a4">
    <w:name w:val="List Paragraph"/>
    <w:basedOn w:val="a"/>
    <w:uiPriority w:val="34"/>
    <w:qFormat/>
    <w:rsid w:val="00FD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79420">
      <w:bodyDiv w:val="1"/>
      <w:marLeft w:val="0"/>
      <w:marRight w:val="0"/>
      <w:marTop w:val="0"/>
      <w:marBottom w:val="0"/>
      <w:divBdr>
        <w:top w:val="none" w:sz="0" w:space="0" w:color="auto"/>
        <w:left w:val="none" w:sz="0" w:space="0" w:color="auto"/>
        <w:bottom w:val="none" w:sz="0" w:space="0" w:color="auto"/>
        <w:right w:val="none" w:sz="0" w:space="0" w:color="auto"/>
      </w:divBdr>
      <w:divsChild>
        <w:div w:id="1457790779">
          <w:marLeft w:val="0"/>
          <w:marRight w:val="0"/>
          <w:marTop w:val="0"/>
          <w:marBottom w:val="360"/>
          <w:divBdr>
            <w:top w:val="none" w:sz="0" w:space="0" w:color="auto"/>
            <w:left w:val="none" w:sz="0" w:space="0" w:color="auto"/>
            <w:bottom w:val="single" w:sz="6" w:space="0" w:color="E8E8E8"/>
            <w:right w:val="none" w:sz="0" w:space="0" w:color="auto"/>
          </w:divBdr>
        </w:div>
      </w:divsChild>
    </w:div>
    <w:div w:id="1632245082">
      <w:bodyDiv w:val="1"/>
      <w:marLeft w:val="0"/>
      <w:marRight w:val="0"/>
      <w:marTop w:val="0"/>
      <w:marBottom w:val="0"/>
      <w:divBdr>
        <w:top w:val="none" w:sz="0" w:space="0" w:color="auto"/>
        <w:left w:val="none" w:sz="0" w:space="0" w:color="auto"/>
        <w:bottom w:val="none" w:sz="0" w:space="0" w:color="auto"/>
        <w:right w:val="none" w:sz="0" w:space="0" w:color="auto"/>
      </w:divBdr>
      <w:divsChild>
        <w:div w:id="1638099880">
          <w:marLeft w:val="0"/>
          <w:marRight w:val="0"/>
          <w:marTop w:val="0"/>
          <w:marBottom w:val="0"/>
          <w:divBdr>
            <w:top w:val="none" w:sz="0" w:space="0" w:color="auto"/>
            <w:left w:val="none" w:sz="0" w:space="0" w:color="auto"/>
            <w:bottom w:val="none" w:sz="0" w:space="0" w:color="auto"/>
            <w:right w:val="none" w:sz="0" w:space="0" w:color="auto"/>
          </w:divBdr>
        </w:div>
        <w:div w:id="1703433685">
          <w:marLeft w:val="0"/>
          <w:marRight w:val="0"/>
          <w:marTop w:val="0"/>
          <w:marBottom w:val="0"/>
          <w:divBdr>
            <w:top w:val="none" w:sz="0" w:space="0" w:color="auto"/>
            <w:left w:val="none" w:sz="0" w:space="0" w:color="auto"/>
            <w:bottom w:val="none" w:sz="0" w:space="0" w:color="auto"/>
            <w:right w:val="none" w:sz="0" w:space="0" w:color="auto"/>
          </w:divBdr>
          <w:divsChild>
            <w:div w:id="640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firebase/answer/9268042?sjid=4423820750389823987-EU&amp;visit_id=638272511863798170-2872779876&amp;rd=1" TargetMode="External"/><Relationship Id="rId5" Type="http://schemas.openxmlformats.org/officeDocument/2006/relationships/hyperlink" Target="https://yandex.ru/support/metrica/code/data-collected.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dubna</dc:creator>
  <cp:keywords/>
  <dc:description/>
  <cp:lastModifiedBy>dubna</cp:lastModifiedBy>
  <cp:revision>2</cp:revision>
  <dcterms:created xsi:type="dcterms:W3CDTF">2023-08-15T08:17:00Z</dcterms:created>
  <dcterms:modified xsi:type="dcterms:W3CDTF">2023-08-15T08:25:00Z</dcterms:modified>
</cp:coreProperties>
</file>